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A3F" w:rsidRPr="00876CC5" w:rsidRDefault="00EE1A3F" w:rsidP="00EE1A3F">
      <w:pPr>
        <w:rPr>
          <w:rFonts w:cs="Arial"/>
        </w:rPr>
      </w:pPr>
    </w:p>
    <w:p w:rsidR="00EE1A3F" w:rsidRPr="00EE1A3F" w:rsidRDefault="00EE1A3F" w:rsidP="00EE1A3F">
      <w:pPr>
        <w:jc w:val="center"/>
        <w:rPr>
          <w:rFonts w:ascii="Arial" w:hAnsi="Arial" w:cs="Arial"/>
          <w:b/>
          <w:sz w:val="24"/>
          <w:szCs w:val="24"/>
        </w:rPr>
      </w:pPr>
      <w:r w:rsidRPr="00EE1A3F">
        <w:rPr>
          <w:rFonts w:ascii="Arial" w:hAnsi="Arial" w:cs="Arial"/>
          <w:b/>
          <w:sz w:val="24"/>
          <w:szCs w:val="24"/>
        </w:rPr>
        <w:t>ОБАВЕШТЕЊЕ О ЗАКЉУЧЕНОМ УГОВОРУ</w:t>
      </w:r>
    </w:p>
    <w:p w:rsidR="00EE1A3F" w:rsidRDefault="00EE1A3F" w:rsidP="00EE1A3F">
      <w:pPr>
        <w:rPr>
          <w:rFonts w:cs="Arial"/>
        </w:rPr>
      </w:pPr>
    </w:p>
    <w:p w:rsidR="00EE1A3F" w:rsidRPr="00FE52F0" w:rsidRDefault="00AA3AFA" w:rsidP="00AA3AFA">
      <w:pPr>
        <w:ind w:left="284"/>
        <w:rPr>
          <w:rFonts w:ascii="Arial" w:hAnsi="Arial" w:cs="Arial"/>
          <w:lang w:val="sr-Cyrl-CS"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азив, адреса и интернет страница наручиоца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 xml:space="preserve">Градски завод за јавно здравље </w:t>
      </w:r>
    </w:p>
    <w:p w:rsidR="00AA3AFA" w:rsidRPr="00FE52F0" w:rsidRDefault="00AA3AFA" w:rsidP="00AA3AFA">
      <w:pPr>
        <w:ind w:left="720" w:right="-360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Булевар деспота Стефана бр. 54а, Београд;</w:t>
      </w:r>
    </w:p>
    <w:p w:rsidR="00AA3AFA" w:rsidRPr="00FE52F0" w:rsidRDefault="009A71C9" w:rsidP="00AA3AFA">
      <w:pPr>
        <w:ind w:left="720" w:right="-360"/>
        <w:rPr>
          <w:rStyle w:val="Hyperlink"/>
          <w:rFonts w:ascii="Arial" w:hAnsi="Arial" w:cs="Arial"/>
          <w:szCs w:val="24"/>
          <w:lang w:val="sr-Latn-CS"/>
        </w:rPr>
      </w:pPr>
      <w:hyperlink r:id="rId6" w:history="1">
        <w:r w:rsidR="00AA3AFA" w:rsidRPr="00FE52F0">
          <w:rPr>
            <w:rStyle w:val="Hyperlink"/>
            <w:rFonts w:ascii="Arial" w:hAnsi="Arial" w:cs="Arial"/>
            <w:szCs w:val="24"/>
            <w:lang w:val="sr-Latn-CS"/>
          </w:rPr>
          <w:t>www.zdravlje.org.rs</w:t>
        </w:r>
      </w:hyperlink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В</w:t>
      </w:r>
      <w:r w:rsidR="00EE1A3F" w:rsidRPr="00FE52F0">
        <w:rPr>
          <w:rFonts w:ascii="Arial" w:hAnsi="Arial" w:cs="Arial"/>
          <w:b/>
        </w:rPr>
        <w:t>рста наручиоца</w:t>
      </w:r>
    </w:p>
    <w:p w:rsidR="00AA3AFA" w:rsidRPr="00FE52F0" w:rsidRDefault="00AA3AFA" w:rsidP="00AA3AFA">
      <w:pPr>
        <w:ind w:left="426" w:right="-360"/>
        <w:jc w:val="both"/>
        <w:rPr>
          <w:rFonts w:ascii="Arial" w:hAnsi="Arial" w:cs="Arial"/>
          <w:szCs w:val="24"/>
        </w:rPr>
      </w:pPr>
      <w:r w:rsidRPr="00FE52F0">
        <w:rPr>
          <w:rFonts w:ascii="Arial" w:hAnsi="Arial" w:cs="Arial"/>
          <w:szCs w:val="24"/>
        </w:rPr>
        <w:t>здравствена установа у државној својини</w:t>
      </w:r>
    </w:p>
    <w:p w:rsidR="00E5276A" w:rsidRPr="00597BEC" w:rsidRDefault="005B29D7" w:rsidP="00FE52F0">
      <w:pPr>
        <w:ind w:left="426" w:right="-360"/>
        <w:jc w:val="both"/>
        <w:rPr>
          <w:rFonts w:ascii="Arial" w:hAnsi="Arial" w:cs="Arial"/>
          <w:b/>
          <w:szCs w:val="24"/>
          <w:lang/>
        </w:rPr>
      </w:pPr>
      <w:r w:rsidRPr="00FE52F0">
        <w:rPr>
          <w:rFonts w:ascii="Arial" w:hAnsi="Arial" w:cs="Arial"/>
          <w:b/>
          <w:szCs w:val="24"/>
        </w:rPr>
        <w:t xml:space="preserve">Набавка </w:t>
      </w:r>
      <w:r w:rsidR="00597BEC">
        <w:rPr>
          <w:rFonts w:ascii="Arial" w:hAnsi="Arial" w:cs="Arial"/>
          <w:b/>
          <w:szCs w:val="24"/>
          <w:lang/>
        </w:rPr>
        <w:t>добара</w:t>
      </w:r>
    </w:p>
    <w:p w:rsidR="00597BEC" w:rsidRPr="006617D4" w:rsidRDefault="00597BEC" w:rsidP="00597BEC">
      <w:pPr>
        <w:ind w:left="426"/>
        <w:rPr>
          <w:rFonts w:ascii="Arial" w:eastAsia="Calibri" w:hAnsi="Arial" w:cs="Arial"/>
          <w:b/>
          <w:i/>
          <w:iCs/>
        </w:rPr>
      </w:pPr>
      <w:r>
        <w:rPr>
          <w:rFonts w:ascii="Arial" w:eastAsia="Calibri" w:hAnsi="Arial" w:cs="Arial"/>
          <w:b/>
          <w:bCs/>
        </w:rPr>
        <w:t>НАБАВКА УРЕЂАЈА ЗА ДИРЕКТНО ОДРЕЂИВАЊЕ ЖИВЕ БЕЗ ПРЕТХОДНЕ ПРИПРЕМЕ УЗОРАKА ДИГЕСТИЈОМ У САГЛАСНОСТ СА МЕТОДОМ EPA 7473 И ASTM D-6722</w:t>
      </w:r>
      <w:r w:rsidRPr="00597BEC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2953">
        <w:rPr>
          <w:rFonts w:ascii="Arial" w:hAnsi="Arial" w:cs="Arial"/>
          <w:b/>
          <w:bCs/>
          <w:sz w:val="24"/>
          <w:szCs w:val="24"/>
        </w:rPr>
        <w:t>ВН</w:t>
      </w:r>
      <w:r>
        <w:rPr>
          <w:rFonts w:ascii="Arial" w:hAnsi="Arial" w:cs="Arial"/>
          <w:b/>
          <w:bCs/>
          <w:sz w:val="24"/>
          <w:szCs w:val="24"/>
        </w:rPr>
        <w:t>Р</w:t>
      </w:r>
      <w:r w:rsidRPr="0048295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Calibri" w:hAnsi="Arial" w:cs="Arial"/>
          <w:b/>
        </w:rPr>
        <w:t>32-II-2/14</w:t>
      </w:r>
    </w:p>
    <w:p w:rsidR="0093010A" w:rsidRPr="00FE52F0" w:rsidRDefault="0093010A" w:rsidP="0093010A">
      <w:pPr>
        <w:ind w:right="-360" w:firstLine="426"/>
        <w:jc w:val="both"/>
        <w:rPr>
          <w:rFonts w:ascii="Arial" w:hAnsi="Arial" w:cs="Arial"/>
          <w:szCs w:val="24"/>
          <w:lang w:val="sr-Cyrl-CS"/>
        </w:rPr>
      </w:pPr>
      <w:r w:rsidRPr="00FE52F0">
        <w:rPr>
          <w:rFonts w:ascii="Arial" w:hAnsi="Arial" w:cs="Arial"/>
          <w:b/>
          <w:szCs w:val="24"/>
          <w:lang w:val="sr-Cyrl-CS"/>
        </w:rPr>
        <w:t xml:space="preserve">Ознака и назив из </w:t>
      </w:r>
      <w:smartTag w:uri="urn:schemas-microsoft-com:office:smarttags" w:element="stockticker">
        <w:r w:rsidRPr="00FE52F0">
          <w:rPr>
            <w:rFonts w:ascii="Arial" w:hAnsi="Arial" w:cs="Arial"/>
            <w:b/>
            <w:szCs w:val="24"/>
          </w:rPr>
          <w:t>CPV</w:t>
        </w:r>
      </w:smartTag>
      <w:r w:rsidRPr="00FE52F0">
        <w:rPr>
          <w:rFonts w:ascii="Arial" w:hAnsi="Arial" w:cs="Arial"/>
          <w:szCs w:val="24"/>
          <w:lang w:val="ru-RU"/>
        </w:rPr>
        <w:t>:</w:t>
      </w:r>
      <w:r w:rsidRPr="00FE52F0">
        <w:rPr>
          <w:rFonts w:ascii="Arial" w:hAnsi="Arial" w:cs="Arial"/>
          <w:szCs w:val="24"/>
          <w:lang w:val="sr-Cyrl-CS"/>
        </w:rPr>
        <w:t xml:space="preserve"> </w:t>
      </w:r>
    </w:p>
    <w:p w:rsidR="00597BEC" w:rsidRDefault="00597BEC" w:rsidP="00597BEC">
      <w:pPr>
        <w:ind w:left="426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iCs/>
          <w:lang w:val="sr-Cyrl-CS"/>
        </w:rPr>
        <w:t>3310</w:t>
      </w:r>
      <w:r w:rsidRPr="007844E1">
        <w:rPr>
          <w:rFonts w:ascii="Arial" w:hAnsi="Arial" w:cs="Arial"/>
          <w:b/>
          <w:iCs/>
          <w:lang w:val="sr-Cyrl-CS"/>
        </w:rPr>
        <w:t xml:space="preserve">0000 </w:t>
      </w:r>
      <w:r>
        <w:rPr>
          <w:rFonts w:ascii="Arial" w:hAnsi="Arial" w:cs="Arial"/>
          <w:iCs/>
        </w:rPr>
        <w:t>–</w:t>
      </w:r>
      <w:r w:rsidRPr="0079552D">
        <w:t xml:space="preserve"> </w:t>
      </w:r>
      <w:r>
        <w:rPr>
          <w:rFonts w:ascii="Arial" w:hAnsi="Arial" w:cs="Arial"/>
          <w:lang w:val="sr-Cyrl-CS"/>
        </w:rPr>
        <w:t xml:space="preserve">медицинска опрема 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У</w:t>
      </w:r>
      <w:r w:rsidR="00EE1A3F" w:rsidRPr="00FE52F0">
        <w:rPr>
          <w:rFonts w:ascii="Arial" w:hAnsi="Arial" w:cs="Arial"/>
          <w:b/>
        </w:rPr>
        <w:t>говорена вредност</w:t>
      </w:r>
    </w:p>
    <w:p w:rsidR="00564E83" w:rsidRDefault="00597BEC" w:rsidP="00564E83">
      <w:pPr>
        <w:ind w:left="360"/>
        <w:rPr>
          <w:rFonts w:ascii="Arial" w:eastAsia="Calibri" w:hAnsi="Arial" w:cs="Arial"/>
        </w:rPr>
      </w:pPr>
      <w:r>
        <w:rPr>
          <w:rFonts w:ascii="Arial" w:eastAsia="Calibri" w:hAnsi="Arial" w:cs="Arial"/>
          <w:lang w:val="sr-Cyrl-CS"/>
        </w:rPr>
        <w:t>5.488.000,00</w:t>
      </w:r>
      <w:r w:rsidR="00564E83" w:rsidRPr="00FE52F0">
        <w:rPr>
          <w:rFonts w:ascii="Arial" w:hAnsi="Arial" w:cs="Arial"/>
          <w:lang w:val="sr-Cyrl-CS"/>
        </w:rPr>
        <w:t xml:space="preserve"> динара</w:t>
      </w:r>
      <w:r w:rsidR="00564E83" w:rsidRPr="00FE52F0">
        <w:rPr>
          <w:rFonts w:ascii="Arial" w:hAnsi="Arial" w:cs="Arial"/>
        </w:rPr>
        <w:t xml:space="preserve"> без ПДВ-а</w:t>
      </w:r>
      <w:r w:rsidR="00564E83">
        <w:rPr>
          <w:rFonts w:ascii="Arial" w:hAnsi="Arial" w:cs="Arial"/>
        </w:rPr>
        <w:t xml:space="preserve">, </w:t>
      </w:r>
      <w:r>
        <w:rPr>
          <w:rFonts w:ascii="Arial" w:eastAsia="Calibri" w:hAnsi="Arial" w:cs="Arial"/>
          <w:lang/>
        </w:rPr>
        <w:t>6.585.600,00</w:t>
      </w:r>
      <w:r w:rsidR="00564E83">
        <w:rPr>
          <w:rFonts w:ascii="Arial" w:eastAsia="Calibri" w:hAnsi="Arial" w:cs="Arial"/>
        </w:rPr>
        <w:t xml:space="preserve"> динара са ПДВ-ом </w:t>
      </w:r>
    </w:p>
    <w:p w:rsidR="00EE1A3F" w:rsidRPr="00FE52F0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К</w:t>
      </w:r>
      <w:r w:rsidR="00EE1A3F" w:rsidRPr="00FE52F0">
        <w:rPr>
          <w:rFonts w:ascii="Arial" w:hAnsi="Arial" w:cs="Arial"/>
          <w:b/>
        </w:rPr>
        <w:t>ритеријум за доделу уговора</w:t>
      </w:r>
    </w:p>
    <w:p w:rsidR="00597BEC" w:rsidRDefault="00597BEC" w:rsidP="00597BEC">
      <w:pPr>
        <w:tabs>
          <w:tab w:val="left" w:pos="4500"/>
          <w:tab w:val="left" w:pos="5940"/>
        </w:tabs>
        <w:spacing w:line="336" w:lineRule="exact"/>
        <w:ind w:left="426"/>
        <w:jc w:val="both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lang w:val="sr-Cyrl-CS"/>
        </w:rPr>
        <w:t xml:space="preserve">Критеријум за доделу уговора је </w:t>
      </w:r>
      <w:r>
        <w:rPr>
          <w:rFonts w:ascii="Arial" w:hAnsi="Arial" w:cs="Arial"/>
          <w:b/>
          <w:lang w:val="sr-Cyrl-CS"/>
        </w:rPr>
        <w:t>„економски најповољнија понуда“ и то:</w:t>
      </w:r>
    </w:p>
    <w:p w:rsidR="00597BEC" w:rsidRPr="005F2F98" w:rsidRDefault="00597BEC" w:rsidP="00597BEC">
      <w:pPr>
        <w:spacing w:line="360" w:lineRule="auto"/>
        <w:ind w:left="426"/>
        <w:rPr>
          <w:rFonts w:ascii="Arial" w:eastAsia="Calibri" w:hAnsi="Arial" w:cs="Times New Roman"/>
          <w:b/>
        </w:rPr>
      </w:pPr>
      <w:r w:rsidRPr="005F2F98">
        <w:rPr>
          <w:rFonts w:ascii="Arial" w:eastAsia="Calibri" w:hAnsi="Arial" w:cs="Arial"/>
          <w:b/>
          <w:bCs/>
        </w:rPr>
        <w:t xml:space="preserve">- </w:t>
      </w:r>
      <w:r w:rsidRPr="005F2F98">
        <w:rPr>
          <w:rFonts w:ascii="Arial" w:eastAsia="Calibri" w:hAnsi="Arial" w:cs="Times New Roman"/>
          <w:b/>
        </w:rPr>
        <w:t xml:space="preserve">Критеријуми за пондерисање: </w:t>
      </w:r>
    </w:p>
    <w:p w:rsidR="00597BEC" w:rsidRPr="00B74286" w:rsidRDefault="00597BEC" w:rsidP="00597BEC">
      <w:pPr>
        <w:pStyle w:val="ListParagraph"/>
        <w:ind w:left="426" w:firstLine="0"/>
        <w:rPr>
          <w:rFonts w:eastAsia="Calibri" w:cs="Arial"/>
        </w:rPr>
      </w:pPr>
      <w:r>
        <w:rPr>
          <w:rFonts w:eastAsia="Calibri" w:cs="Arial"/>
        </w:rPr>
        <w:t>1.</w:t>
      </w:r>
      <w:r w:rsidRPr="00276FDC">
        <w:rPr>
          <w:rFonts w:eastAsia="Calibri" w:cs="Arial"/>
        </w:rPr>
        <w:t xml:space="preserve"> </w:t>
      </w:r>
      <w:r w:rsidRPr="005C486B">
        <w:rPr>
          <w:rFonts w:eastAsia="Calibri" w:cs="Arial"/>
          <w:b/>
        </w:rPr>
        <w:t>Цена</w:t>
      </w:r>
      <w:r w:rsidRPr="00276FDC">
        <w:rPr>
          <w:rFonts w:eastAsia="Calibri" w:cs="Arial"/>
        </w:rPr>
        <w:t xml:space="preserve"> : </w:t>
      </w:r>
      <w:r>
        <w:rPr>
          <w:rFonts w:eastAsia="Calibri" w:cs="Arial"/>
          <w:b/>
        </w:rPr>
        <w:t>80</w:t>
      </w:r>
      <w:r w:rsidRPr="007C6BE8">
        <w:rPr>
          <w:rFonts w:eastAsia="Calibri" w:cs="Arial"/>
          <w:b/>
        </w:rPr>
        <w:t xml:space="preserve"> пондера</w:t>
      </w:r>
      <w:r>
        <w:rPr>
          <w:rFonts w:eastAsia="Calibri" w:cs="Arial"/>
        </w:rPr>
        <w:t xml:space="preserve"> (</w:t>
      </w:r>
      <w:r w:rsidRPr="007C6BE8">
        <w:rPr>
          <w:rFonts w:eastAsia="Calibri" w:cs="Arial"/>
          <w:b/>
        </w:rPr>
        <w:t>најнижа цена/разматрана цена×</w:t>
      </w:r>
      <w:r>
        <w:rPr>
          <w:rFonts w:eastAsia="Calibri" w:cs="Arial"/>
          <w:b/>
        </w:rPr>
        <w:t>8</w:t>
      </w:r>
      <w:r w:rsidRPr="007C6BE8">
        <w:rPr>
          <w:rFonts w:eastAsia="Calibri" w:cs="Arial"/>
          <w:b/>
        </w:rPr>
        <w:t>0)</w:t>
      </w:r>
    </w:p>
    <w:p w:rsidR="00597BEC" w:rsidRPr="00EB5042" w:rsidRDefault="00597BEC" w:rsidP="00597BEC">
      <w:pPr>
        <w:ind w:left="426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2. </w:t>
      </w:r>
      <w:r w:rsidRPr="005C486B">
        <w:rPr>
          <w:rFonts w:ascii="Arial" w:eastAsia="Calibri" w:hAnsi="Arial" w:cs="Arial"/>
          <w:b/>
        </w:rPr>
        <w:t>Обезбеђен сервис</w:t>
      </w:r>
      <w:r w:rsidRPr="00EB5042">
        <w:rPr>
          <w:rFonts w:ascii="Arial" w:eastAsia="Calibri" w:hAnsi="Arial" w:cs="Arial"/>
        </w:rPr>
        <w:t xml:space="preserve">  - Уговори o одржавању / сервисирању </w:t>
      </w:r>
      <w:r>
        <w:rPr>
          <w:rFonts w:ascii="Arial" w:eastAsia="Calibri" w:hAnsi="Arial" w:cs="Arial"/>
        </w:rPr>
        <w:t>предметне</w:t>
      </w:r>
      <w:r w:rsidRPr="00EB5042">
        <w:rPr>
          <w:rFonts w:ascii="Arial" w:eastAsia="Calibri" w:hAnsi="Arial" w:cs="Arial"/>
        </w:rPr>
        <w:t xml:space="preserve"> опреме у последње 3 године (201</w:t>
      </w:r>
      <w:r>
        <w:rPr>
          <w:rFonts w:ascii="Arial" w:eastAsia="Calibri" w:hAnsi="Arial" w:cs="Arial"/>
        </w:rPr>
        <w:t>1</w:t>
      </w:r>
      <w:r w:rsidRPr="00EB5042">
        <w:rPr>
          <w:rFonts w:ascii="Arial" w:eastAsia="Calibri" w:hAnsi="Arial" w:cs="Arial"/>
        </w:rPr>
        <w:t>, 201</w:t>
      </w:r>
      <w:r>
        <w:rPr>
          <w:rFonts w:ascii="Arial" w:eastAsia="Calibri" w:hAnsi="Arial" w:cs="Arial"/>
        </w:rPr>
        <w:t>2</w:t>
      </w:r>
      <w:r w:rsidRPr="00EB5042">
        <w:rPr>
          <w:rFonts w:ascii="Arial" w:eastAsia="Calibri" w:hAnsi="Arial" w:cs="Arial"/>
        </w:rPr>
        <w:t>, 201</w:t>
      </w:r>
      <w:r>
        <w:rPr>
          <w:rFonts w:ascii="Arial" w:eastAsia="Calibri" w:hAnsi="Arial" w:cs="Arial"/>
        </w:rPr>
        <w:t>3</w:t>
      </w:r>
      <w:r w:rsidRPr="00EB5042">
        <w:rPr>
          <w:rFonts w:ascii="Arial" w:eastAsia="Calibri" w:hAnsi="Arial" w:cs="Arial"/>
        </w:rPr>
        <w:t xml:space="preserve">) на територији Р. Србије са доказима – оверене изјаве купаца или копије Уговора– </w:t>
      </w:r>
      <w:r>
        <w:rPr>
          <w:rFonts w:ascii="Arial" w:eastAsia="Calibri" w:hAnsi="Arial" w:cs="Arial"/>
          <w:b/>
        </w:rPr>
        <w:t>20</w:t>
      </w:r>
      <w:r w:rsidRPr="00EB5042">
        <w:rPr>
          <w:rFonts w:ascii="Arial" w:eastAsia="Calibri" w:hAnsi="Arial" w:cs="Arial"/>
          <w:b/>
        </w:rPr>
        <w:t xml:space="preserve"> пондера</w:t>
      </w:r>
    </w:p>
    <w:p w:rsidR="00597BEC" w:rsidRPr="00EB5042" w:rsidRDefault="00597BEC" w:rsidP="00597BEC">
      <w:pPr>
        <w:ind w:left="426"/>
        <w:jc w:val="both"/>
        <w:rPr>
          <w:rFonts w:ascii="Arial" w:eastAsia="Calibri" w:hAnsi="Arial" w:cs="Arial"/>
        </w:rPr>
      </w:pPr>
      <w:r w:rsidRPr="00EB5042">
        <w:rPr>
          <w:rFonts w:ascii="Arial" w:eastAsia="Calibri" w:hAnsi="Arial" w:cs="Arial"/>
        </w:rPr>
        <w:t>Број пондера за критеријум „обезбеђен сервис“ се  додељује по пропорционалном принципу према следећој формули:</w:t>
      </w:r>
    </w:p>
    <w:p w:rsidR="00597BEC" w:rsidRPr="00EB5042" w:rsidRDefault="00597BEC" w:rsidP="00597BEC">
      <w:pPr>
        <w:ind w:left="426"/>
        <w:rPr>
          <w:rFonts w:ascii="Arial" w:eastAsia="Calibri" w:hAnsi="Arial" w:cs="Arial"/>
        </w:rPr>
      </w:pPr>
      <w:r w:rsidRPr="00EB5042">
        <w:rPr>
          <w:rFonts w:ascii="Arial" w:eastAsia="Calibri" w:hAnsi="Arial" w:cs="Arial"/>
        </w:rPr>
        <w:t xml:space="preserve">       Si</w:t>
      </w:r>
    </w:p>
    <w:p w:rsidR="00597BEC" w:rsidRPr="00781C98" w:rsidRDefault="00597BEC" w:rsidP="00597BEC">
      <w:pPr>
        <w:ind w:left="426"/>
        <w:rPr>
          <w:rFonts w:ascii="Arial" w:eastAsia="Calibri" w:hAnsi="Arial" w:cs="Arial"/>
        </w:rPr>
      </w:pPr>
      <w:r w:rsidRPr="00EB5042">
        <w:rPr>
          <w:rFonts w:ascii="Arial" w:eastAsia="Calibri" w:hAnsi="Arial" w:cs="Arial"/>
        </w:rPr>
        <w:t xml:space="preserve">S=-------------- X </w:t>
      </w:r>
      <w:r>
        <w:rPr>
          <w:rFonts w:ascii="Arial" w:eastAsia="Calibri" w:hAnsi="Arial" w:cs="Arial"/>
        </w:rPr>
        <w:t>20</w:t>
      </w:r>
    </w:p>
    <w:p w:rsidR="00597BEC" w:rsidRPr="00EB5042" w:rsidRDefault="00597BEC" w:rsidP="00597BEC">
      <w:pPr>
        <w:ind w:left="426"/>
        <w:rPr>
          <w:rFonts w:ascii="Arial" w:eastAsia="Calibri" w:hAnsi="Arial" w:cs="Arial"/>
        </w:rPr>
      </w:pPr>
      <w:r w:rsidRPr="00EB5042">
        <w:rPr>
          <w:rFonts w:ascii="Arial" w:eastAsia="Calibri" w:hAnsi="Arial" w:cs="Arial"/>
        </w:rPr>
        <w:lastRenderedPageBreak/>
        <w:t xml:space="preserve">     Smax </w:t>
      </w:r>
    </w:p>
    <w:p w:rsidR="00597BEC" w:rsidRPr="00EB5042" w:rsidRDefault="00597BEC" w:rsidP="00597BEC">
      <w:pPr>
        <w:ind w:left="426"/>
        <w:jc w:val="both"/>
        <w:rPr>
          <w:rFonts w:ascii="Arial" w:eastAsia="Calibri" w:hAnsi="Arial" w:cs="Arial"/>
        </w:rPr>
      </w:pPr>
      <w:r w:rsidRPr="00EB5042">
        <w:rPr>
          <w:rFonts w:ascii="Arial" w:eastAsia="Calibri" w:hAnsi="Arial" w:cs="Arial"/>
          <w:b/>
        </w:rPr>
        <w:t>Si</w:t>
      </w:r>
      <w:r w:rsidRPr="00EB5042">
        <w:rPr>
          <w:rFonts w:ascii="Arial" w:eastAsia="Calibri" w:hAnsi="Arial" w:cs="Arial"/>
        </w:rPr>
        <w:t xml:space="preserve"> – укупан број валидних уговора о одржавању и сервисирању понуде која се оцењије</w:t>
      </w:r>
    </w:p>
    <w:p w:rsidR="00597BEC" w:rsidRPr="00EB5042" w:rsidRDefault="00597BEC" w:rsidP="00597BEC">
      <w:pPr>
        <w:ind w:left="426"/>
        <w:jc w:val="both"/>
        <w:rPr>
          <w:rFonts w:ascii="Arial" w:eastAsia="Calibri" w:hAnsi="Arial" w:cs="Arial"/>
        </w:rPr>
      </w:pPr>
      <w:r w:rsidRPr="00EB5042">
        <w:rPr>
          <w:rFonts w:ascii="Arial" w:eastAsia="Calibri" w:hAnsi="Arial" w:cs="Arial"/>
          <w:b/>
        </w:rPr>
        <w:t xml:space="preserve">Smax </w:t>
      </w:r>
      <w:r w:rsidRPr="00EB5042">
        <w:rPr>
          <w:rFonts w:ascii="Arial" w:eastAsia="Calibri" w:hAnsi="Arial" w:cs="Arial"/>
        </w:rPr>
        <w:t>– понуда са максималним укупним бројем валидних уговора o одржавању и сервисирању</w:t>
      </w:r>
    </w:p>
    <w:p w:rsidR="00597BEC" w:rsidRPr="00EB5042" w:rsidRDefault="00597BEC" w:rsidP="00597BEC">
      <w:pPr>
        <w:pStyle w:val="ListParagraph"/>
        <w:ind w:left="426" w:firstLine="0"/>
        <w:rPr>
          <w:rFonts w:eastAsia="Calibri" w:cs="Arial"/>
        </w:rPr>
      </w:pPr>
      <w:r w:rsidRPr="00EB5042">
        <w:rPr>
          <w:rFonts w:eastAsia="Calibri" w:cs="Arial"/>
          <w:b/>
        </w:rPr>
        <w:t>S</w:t>
      </w:r>
      <w:r w:rsidRPr="00EB5042">
        <w:rPr>
          <w:rFonts w:eastAsia="Calibri" w:cs="Arial"/>
        </w:rPr>
        <w:t xml:space="preserve"> – број пондера који се на основу критеријума „обезвеђен сервис“ припада понуди која се оцењује</w:t>
      </w:r>
    </w:p>
    <w:p w:rsidR="00EE1A3F" w:rsidRDefault="00AA3AFA" w:rsidP="008043BE">
      <w:pPr>
        <w:ind w:left="426"/>
        <w:jc w:val="both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Б</w:t>
      </w:r>
      <w:r w:rsidR="00EE1A3F" w:rsidRPr="00FE52F0">
        <w:rPr>
          <w:rFonts w:ascii="Arial" w:hAnsi="Arial" w:cs="Arial"/>
          <w:b/>
        </w:rPr>
        <w:t>рој примљених понуда</w:t>
      </w:r>
    </w:p>
    <w:p w:rsidR="0008473E" w:rsidRDefault="000D4AE3" w:rsidP="0008473E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једна понуда</w:t>
      </w:r>
    </w:p>
    <w:p w:rsidR="00EE1A3F" w:rsidRDefault="00AA3AFA" w:rsidP="00AA3AFA">
      <w:pPr>
        <w:ind w:left="360"/>
        <w:rPr>
          <w:rFonts w:ascii="Arial" w:hAnsi="Arial" w:cs="Arial"/>
          <w:b/>
        </w:rPr>
      </w:pPr>
      <w:r w:rsidRPr="00FE52F0">
        <w:rPr>
          <w:rFonts w:ascii="Arial" w:hAnsi="Arial" w:cs="Arial"/>
          <w:b/>
        </w:rPr>
        <w:t>Н</w:t>
      </w:r>
      <w:r w:rsidR="00EE1A3F" w:rsidRPr="00FE52F0">
        <w:rPr>
          <w:rFonts w:ascii="Arial" w:hAnsi="Arial" w:cs="Arial"/>
          <w:b/>
        </w:rPr>
        <w:t>ајвиша и најнижа понуђена цена</w:t>
      </w:r>
    </w:p>
    <w:p w:rsidR="00C80766" w:rsidRDefault="00C80766" w:rsidP="00C80766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97BEC">
        <w:rPr>
          <w:rFonts w:ascii="Arial" w:eastAsia="Calibri" w:hAnsi="Arial" w:cs="Arial"/>
          <w:lang w:val="sr-Cyrl-CS"/>
        </w:rPr>
        <w:t>5.488.000,00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97BEC">
        <w:rPr>
          <w:rFonts w:ascii="Arial" w:eastAsia="Calibri" w:hAnsi="Arial" w:cs="Arial"/>
          <w:lang w:val="sr-Cyrl-CS"/>
        </w:rPr>
        <w:t>5.488.000,00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Pr="007B6EEF" w:rsidRDefault="00AA3AFA" w:rsidP="00AA3AFA">
      <w:pPr>
        <w:ind w:left="360"/>
        <w:rPr>
          <w:rFonts w:ascii="Arial" w:hAnsi="Arial" w:cs="Arial"/>
          <w:b/>
        </w:rPr>
      </w:pPr>
      <w:r w:rsidRPr="007B6EEF">
        <w:rPr>
          <w:rFonts w:ascii="Arial" w:hAnsi="Arial" w:cs="Arial"/>
          <w:b/>
        </w:rPr>
        <w:t>Н</w:t>
      </w:r>
      <w:r w:rsidR="00EE1A3F" w:rsidRPr="007B6EEF">
        <w:rPr>
          <w:rFonts w:ascii="Arial" w:hAnsi="Arial" w:cs="Arial"/>
          <w:b/>
        </w:rPr>
        <w:t>ајвиша и најнижа понуђена цена код прихватљивих понуда</w:t>
      </w:r>
    </w:p>
    <w:p w:rsidR="000D4AE3" w:rsidRDefault="000D4AE3" w:rsidP="000D4AE3">
      <w:pPr>
        <w:ind w:left="360"/>
        <w:rPr>
          <w:rFonts w:ascii="Arial" w:hAnsi="Arial" w:cs="Arial"/>
        </w:rPr>
      </w:pPr>
      <w:r w:rsidRPr="00FE52F0">
        <w:rPr>
          <w:rFonts w:ascii="Arial" w:hAnsi="Arial" w:cs="Arial"/>
        </w:rPr>
        <w:t xml:space="preserve">највиша цена без ПДВ-а је </w:t>
      </w:r>
      <w:r w:rsidR="00597BEC">
        <w:rPr>
          <w:rFonts w:ascii="Arial" w:eastAsia="Calibri" w:hAnsi="Arial" w:cs="Arial"/>
          <w:lang w:val="sr-Cyrl-CS"/>
        </w:rPr>
        <w:t>5.488.000,00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</w:rPr>
        <w:t xml:space="preserve">динара, најнижа цена без ПДВ-а је </w:t>
      </w:r>
      <w:r w:rsidR="00597BEC">
        <w:rPr>
          <w:rFonts w:ascii="Arial" w:eastAsia="Calibri" w:hAnsi="Arial" w:cs="Arial"/>
          <w:lang w:val="sr-Cyrl-CS"/>
        </w:rPr>
        <w:t>5.488.000,00</w:t>
      </w:r>
      <w:r w:rsidR="00597BEC" w:rsidRPr="00FE52F0">
        <w:rPr>
          <w:rFonts w:ascii="Arial" w:hAnsi="Arial" w:cs="Arial"/>
          <w:lang w:val="sr-Cyrl-CS"/>
        </w:rPr>
        <w:t xml:space="preserve"> </w:t>
      </w:r>
      <w:r w:rsidRPr="00FE52F0">
        <w:rPr>
          <w:rFonts w:ascii="Arial" w:hAnsi="Arial" w:cs="Arial"/>
          <w:lang w:val="sr-Cyrl-CS"/>
        </w:rPr>
        <w:t>динара</w:t>
      </w:r>
      <w:r w:rsidRPr="00FE52F0">
        <w:rPr>
          <w:rFonts w:ascii="Arial" w:hAnsi="Arial" w:cs="Arial"/>
        </w:rPr>
        <w:t xml:space="preserve"> без ПДВ-</w:t>
      </w:r>
      <w:r>
        <w:rPr>
          <w:rFonts w:ascii="Arial" w:hAnsi="Arial" w:cs="Arial"/>
        </w:rPr>
        <w:t>а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део или вредност уговора који ће се извршити преко подизвођача</w:t>
      </w:r>
    </w:p>
    <w:p w:rsidR="00CF62D5" w:rsidRPr="0046449C" w:rsidRDefault="00E5276A" w:rsidP="00AA3AFA">
      <w:pPr>
        <w:ind w:left="360"/>
        <w:rPr>
          <w:rFonts w:cs="Arial"/>
        </w:rPr>
      </w:pPr>
      <w:r>
        <w:rPr>
          <w:rFonts w:cs="Arial"/>
        </w:rPr>
        <w:t>изабрани понуђач</w:t>
      </w:r>
      <w:r w:rsidR="0046449C">
        <w:rPr>
          <w:rFonts w:cs="Arial"/>
        </w:rPr>
        <w:t>и</w:t>
      </w:r>
      <w:r>
        <w:rPr>
          <w:rFonts w:cs="Arial"/>
        </w:rPr>
        <w:t xml:space="preserve"> самостално наступа</w:t>
      </w:r>
      <w:r w:rsidR="0046449C">
        <w:rPr>
          <w:rFonts w:cs="Arial"/>
        </w:rPr>
        <w:t>ју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доношења одлуке о додели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 xml:space="preserve">одлука је донета </w:t>
      </w:r>
      <w:r w:rsidR="00597BEC">
        <w:rPr>
          <w:rFonts w:cs="Arial"/>
          <w:lang/>
        </w:rPr>
        <w:t>27</w:t>
      </w:r>
      <w:r w:rsidR="008F733E">
        <w:rPr>
          <w:rFonts w:cs="Arial"/>
        </w:rPr>
        <w:t>.01.2015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датум закључења уговора</w:t>
      </w:r>
    </w:p>
    <w:p w:rsidR="00CF62D5" w:rsidRPr="00CF62D5" w:rsidRDefault="00CF62D5" w:rsidP="00AA3AFA">
      <w:pPr>
        <w:ind w:left="360"/>
        <w:rPr>
          <w:rFonts w:cs="Arial"/>
        </w:rPr>
      </w:pPr>
      <w:r w:rsidRPr="00CF62D5">
        <w:rPr>
          <w:rFonts w:cs="Arial"/>
        </w:rPr>
        <w:t>уговор</w:t>
      </w:r>
      <w:r w:rsidR="00A12051">
        <w:rPr>
          <w:rFonts w:cs="Arial"/>
        </w:rPr>
        <w:t>и су</w:t>
      </w:r>
      <w:r w:rsidRPr="00CF62D5">
        <w:rPr>
          <w:rFonts w:cs="Arial"/>
        </w:rPr>
        <w:t xml:space="preserve"> закључен</w:t>
      </w:r>
      <w:r w:rsidR="00A12051">
        <w:rPr>
          <w:rFonts w:cs="Arial"/>
        </w:rPr>
        <w:t>и</w:t>
      </w:r>
      <w:r w:rsidRPr="00CF62D5">
        <w:rPr>
          <w:rFonts w:cs="Arial"/>
        </w:rPr>
        <w:t xml:space="preserve"> </w:t>
      </w:r>
      <w:r w:rsidR="00E5276A">
        <w:rPr>
          <w:rFonts w:cs="Arial"/>
        </w:rPr>
        <w:t xml:space="preserve"> </w:t>
      </w:r>
      <w:r w:rsidR="008F733E">
        <w:rPr>
          <w:rFonts w:cs="Arial"/>
        </w:rPr>
        <w:t>2</w:t>
      </w:r>
      <w:r w:rsidR="00597BEC">
        <w:rPr>
          <w:rFonts w:cs="Arial"/>
          <w:lang/>
        </w:rPr>
        <w:t>9</w:t>
      </w:r>
      <w:r w:rsidR="008F733E">
        <w:rPr>
          <w:rFonts w:cs="Arial"/>
        </w:rPr>
        <w:t>.01.2015</w:t>
      </w:r>
      <w:r w:rsidRPr="00CF62D5">
        <w:rPr>
          <w:rFonts w:cs="Arial"/>
        </w:rPr>
        <w:t>. године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основн</w:t>
      </w:r>
      <w:r w:rsidR="0093010A">
        <w:rPr>
          <w:rFonts w:cs="Arial"/>
          <w:b/>
        </w:rPr>
        <w:t>и</w:t>
      </w:r>
      <w:r w:rsidRPr="00AA3AFA">
        <w:rPr>
          <w:rFonts w:cs="Arial"/>
          <w:b/>
        </w:rPr>
        <w:t xml:space="preserve"> пода</w:t>
      </w:r>
      <w:r w:rsidR="0093010A">
        <w:rPr>
          <w:rFonts w:cs="Arial"/>
          <w:b/>
        </w:rPr>
        <w:t>ци</w:t>
      </w:r>
      <w:r w:rsidRPr="00AA3AFA">
        <w:rPr>
          <w:rFonts w:cs="Arial"/>
          <w:b/>
        </w:rPr>
        <w:t xml:space="preserve"> о добављачу</w:t>
      </w:r>
    </w:p>
    <w:p w:rsidR="00CC5FD7" w:rsidRPr="007B77E4" w:rsidRDefault="00335090" w:rsidP="000F0CE6">
      <w:pPr>
        <w:ind w:left="284"/>
        <w:rPr>
          <w:b/>
          <w:lang/>
        </w:rPr>
      </w:pPr>
      <w:r>
        <w:t xml:space="preserve">уговор је закључен </w:t>
      </w:r>
      <w:r w:rsidR="00CC5FD7">
        <w:rPr>
          <w:rFonts w:cs="Arial"/>
        </w:rPr>
        <w:t>са понуђачем</w:t>
      </w:r>
      <w:r>
        <w:rPr>
          <w:rFonts w:cs="Arial"/>
        </w:rPr>
        <w:t xml:space="preserve"> </w:t>
      </w:r>
      <w:r w:rsidR="00597BEC">
        <w:rPr>
          <w:rFonts w:cs="Arial"/>
          <w:b/>
        </w:rPr>
        <w:t>Proanalytica</w:t>
      </w:r>
      <w:r w:rsidR="007B77E4">
        <w:rPr>
          <w:rFonts w:cs="Arial"/>
          <w:b/>
          <w:lang/>
        </w:rPr>
        <w:t>,  Нови</w:t>
      </w:r>
      <w:r w:rsidR="008F733E">
        <w:rPr>
          <w:rFonts w:cs="Arial"/>
          <w:b/>
        </w:rPr>
        <w:t xml:space="preserve">  Београд, </w:t>
      </w:r>
      <w:r w:rsidR="007B77E4">
        <w:rPr>
          <w:rFonts w:cs="Arial"/>
          <w:b/>
          <w:lang/>
        </w:rPr>
        <w:t>Булевар уметности 27</w:t>
      </w:r>
    </w:p>
    <w:p w:rsidR="00EE1A3F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период важења уговора</w:t>
      </w:r>
      <w:r w:rsidR="00CF62D5">
        <w:rPr>
          <w:rFonts w:cs="Arial"/>
          <w:b/>
        </w:rPr>
        <w:t xml:space="preserve"> </w:t>
      </w:r>
    </w:p>
    <w:p w:rsidR="00CF62D5" w:rsidRPr="00CF62D5" w:rsidRDefault="00CF62D5" w:rsidP="00AA3AFA">
      <w:pPr>
        <w:ind w:left="360"/>
        <w:rPr>
          <w:rFonts w:cs="Arial"/>
        </w:rPr>
      </w:pPr>
      <w:r>
        <w:rPr>
          <w:rFonts w:cs="Arial"/>
        </w:rPr>
        <w:t>уговор важ</w:t>
      </w:r>
      <w:r w:rsidR="00A90F68">
        <w:rPr>
          <w:rFonts w:cs="Arial"/>
        </w:rPr>
        <w:t>и</w:t>
      </w:r>
      <w:r>
        <w:rPr>
          <w:rFonts w:cs="Arial"/>
        </w:rPr>
        <w:t xml:space="preserve"> годину дана од дана закључења</w:t>
      </w:r>
    </w:p>
    <w:p w:rsidR="00EE1A3F" w:rsidRPr="00AA3AFA" w:rsidRDefault="00EE1A3F" w:rsidP="00AA3AFA">
      <w:pPr>
        <w:ind w:left="360"/>
        <w:rPr>
          <w:rFonts w:cs="Arial"/>
          <w:b/>
        </w:rPr>
      </w:pPr>
      <w:r w:rsidRPr="00AA3AFA">
        <w:rPr>
          <w:rFonts w:cs="Arial"/>
          <w:b/>
        </w:rPr>
        <w:t>околности које представљају основ за измену уговора</w:t>
      </w:r>
    </w:p>
    <w:sectPr w:rsidR="00EE1A3F" w:rsidRPr="00AA3AFA" w:rsidSect="00710FF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4"/>
    <w:lvl w:ilvl="0">
      <w:start w:val="1"/>
      <w:numFmt w:val="decimal"/>
      <w:lvlText w:val="%1."/>
      <w:lvlJc w:val="left"/>
      <w:pPr>
        <w:tabs>
          <w:tab w:val="num" w:pos="131"/>
        </w:tabs>
        <w:ind w:left="1211" w:hanging="360"/>
      </w:pPr>
    </w:lvl>
  </w:abstractNum>
  <w:abstractNum w:abstractNumId="1">
    <w:nsid w:val="0000001F"/>
    <w:multiLevelType w:val="singleLevel"/>
    <w:tmpl w:val="2A2E7FF4"/>
    <w:name w:val="WW8Num58"/>
    <w:lvl w:ilvl="0">
      <w:start w:val="10"/>
      <w:numFmt w:val="decimal"/>
      <w:lvlText w:val="%1."/>
      <w:lvlJc w:val="left"/>
      <w:pPr>
        <w:tabs>
          <w:tab w:val="num" w:pos="1077"/>
        </w:tabs>
        <w:ind w:left="0" w:firstLine="720"/>
      </w:pPr>
    </w:lvl>
  </w:abstractNum>
  <w:abstractNum w:abstractNumId="2">
    <w:nsid w:val="0689620D"/>
    <w:multiLevelType w:val="hybridMultilevel"/>
    <w:tmpl w:val="327046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3D6D36"/>
    <w:multiLevelType w:val="hybridMultilevel"/>
    <w:tmpl w:val="1E1EE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CD3A73"/>
    <w:multiLevelType w:val="hybridMultilevel"/>
    <w:tmpl w:val="4BA8C1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  <w:lvlOverride w:ilvl="0">
      <w:startOverride w:val="10"/>
    </w:lvlOverride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EE1A3F"/>
    <w:rsid w:val="00043F7E"/>
    <w:rsid w:val="0006288C"/>
    <w:rsid w:val="00071790"/>
    <w:rsid w:val="00081DFF"/>
    <w:rsid w:val="0008473E"/>
    <w:rsid w:val="000A7549"/>
    <w:rsid w:val="000B01FE"/>
    <w:rsid w:val="000B0DDB"/>
    <w:rsid w:val="000D4AE3"/>
    <w:rsid w:val="000E4D21"/>
    <w:rsid w:val="000F0CE6"/>
    <w:rsid w:val="00101276"/>
    <w:rsid w:val="00104487"/>
    <w:rsid w:val="00157595"/>
    <w:rsid w:val="00171BD3"/>
    <w:rsid w:val="001902D8"/>
    <w:rsid w:val="001A7ECA"/>
    <w:rsid w:val="001C1E6B"/>
    <w:rsid w:val="001E1842"/>
    <w:rsid w:val="001F1152"/>
    <w:rsid w:val="00220B68"/>
    <w:rsid w:val="00233D16"/>
    <w:rsid w:val="00235317"/>
    <w:rsid w:val="00237906"/>
    <w:rsid w:val="0025218D"/>
    <w:rsid w:val="00265E36"/>
    <w:rsid w:val="002A2AC2"/>
    <w:rsid w:val="002B04CC"/>
    <w:rsid w:val="002C2882"/>
    <w:rsid w:val="002C5A1D"/>
    <w:rsid w:val="002D6469"/>
    <w:rsid w:val="00324F46"/>
    <w:rsid w:val="00333451"/>
    <w:rsid w:val="00335090"/>
    <w:rsid w:val="00356D1D"/>
    <w:rsid w:val="00377930"/>
    <w:rsid w:val="003865C6"/>
    <w:rsid w:val="003A4A97"/>
    <w:rsid w:val="003D5A12"/>
    <w:rsid w:val="003F4D33"/>
    <w:rsid w:val="00443BC8"/>
    <w:rsid w:val="0046449C"/>
    <w:rsid w:val="004C013B"/>
    <w:rsid w:val="004E79C7"/>
    <w:rsid w:val="00504E4D"/>
    <w:rsid w:val="0051091B"/>
    <w:rsid w:val="0054017E"/>
    <w:rsid w:val="00564E83"/>
    <w:rsid w:val="00567529"/>
    <w:rsid w:val="00597BEC"/>
    <w:rsid w:val="005B29D7"/>
    <w:rsid w:val="005B4FAF"/>
    <w:rsid w:val="005E7CF7"/>
    <w:rsid w:val="006279CF"/>
    <w:rsid w:val="006319B5"/>
    <w:rsid w:val="006334E7"/>
    <w:rsid w:val="00645549"/>
    <w:rsid w:val="00667004"/>
    <w:rsid w:val="00677E4D"/>
    <w:rsid w:val="006901E3"/>
    <w:rsid w:val="006B0BA7"/>
    <w:rsid w:val="006B264F"/>
    <w:rsid w:val="006C4F38"/>
    <w:rsid w:val="00710FF1"/>
    <w:rsid w:val="00736664"/>
    <w:rsid w:val="00774845"/>
    <w:rsid w:val="007B6EEF"/>
    <w:rsid w:val="007B77E4"/>
    <w:rsid w:val="007E08ED"/>
    <w:rsid w:val="00801D4D"/>
    <w:rsid w:val="008043BE"/>
    <w:rsid w:val="00832E42"/>
    <w:rsid w:val="00853F49"/>
    <w:rsid w:val="008655C9"/>
    <w:rsid w:val="008753B0"/>
    <w:rsid w:val="00876CC5"/>
    <w:rsid w:val="00886918"/>
    <w:rsid w:val="00887071"/>
    <w:rsid w:val="008F733E"/>
    <w:rsid w:val="0092682D"/>
    <w:rsid w:val="0093010A"/>
    <w:rsid w:val="009314FE"/>
    <w:rsid w:val="00944BA3"/>
    <w:rsid w:val="009749B9"/>
    <w:rsid w:val="009765AB"/>
    <w:rsid w:val="009A71C9"/>
    <w:rsid w:val="009E2734"/>
    <w:rsid w:val="009F5F97"/>
    <w:rsid w:val="00A12051"/>
    <w:rsid w:val="00A37324"/>
    <w:rsid w:val="00A90F68"/>
    <w:rsid w:val="00A94576"/>
    <w:rsid w:val="00A97F4B"/>
    <w:rsid w:val="00AA3AFA"/>
    <w:rsid w:val="00AC7809"/>
    <w:rsid w:val="00AE3285"/>
    <w:rsid w:val="00B11F12"/>
    <w:rsid w:val="00B12C89"/>
    <w:rsid w:val="00B464E1"/>
    <w:rsid w:val="00B56ABC"/>
    <w:rsid w:val="00B75320"/>
    <w:rsid w:val="00B849D2"/>
    <w:rsid w:val="00B962F9"/>
    <w:rsid w:val="00BB19B3"/>
    <w:rsid w:val="00BC3C47"/>
    <w:rsid w:val="00C04CD0"/>
    <w:rsid w:val="00C70E2E"/>
    <w:rsid w:val="00C80766"/>
    <w:rsid w:val="00CA2A35"/>
    <w:rsid w:val="00CC5FD7"/>
    <w:rsid w:val="00CE3E78"/>
    <w:rsid w:val="00CF3E4F"/>
    <w:rsid w:val="00CF62D5"/>
    <w:rsid w:val="00CF6F46"/>
    <w:rsid w:val="00D050C6"/>
    <w:rsid w:val="00D26827"/>
    <w:rsid w:val="00D3001B"/>
    <w:rsid w:val="00D47274"/>
    <w:rsid w:val="00D94E51"/>
    <w:rsid w:val="00DF45AD"/>
    <w:rsid w:val="00E110A3"/>
    <w:rsid w:val="00E16670"/>
    <w:rsid w:val="00E33354"/>
    <w:rsid w:val="00E5276A"/>
    <w:rsid w:val="00EC2634"/>
    <w:rsid w:val="00EC75D2"/>
    <w:rsid w:val="00EE1A3F"/>
    <w:rsid w:val="00F041A4"/>
    <w:rsid w:val="00F07207"/>
    <w:rsid w:val="00F231A1"/>
    <w:rsid w:val="00F420ED"/>
    <w:rsid w:val="00F5170F"/>
    <w:rsid w:val="00F91AAB"/>
    <w:rsid w:val="00FB5CF1"/>
    <w:rsid w:val="00FE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EE1A3F"/>
    <w:pPr>
      <w:tabs>
        <w:tab w:val="left" w:pos="1080"/>
      </w:tabs>
      <w:suppressAutoHyphens/>
      <w:spacing w:after="120" w:line="240" w:lineRule="auto"/>
      <w:ind w:left="720" w:firstLine="72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paragraph" w:customStyle="1" w:styleId="Podnaslov">
    <w:name w:val="Podnaslov"/>
    <w:basedOn w:val="Normal"/>
    <w:rsid w:val="00EE1A3F"/>
    <w:pPr>
      <w:keepNext/>
      <w:tabs>
        <w:tab w:val="left" w:pos="1080"/>
      </w:tabs>
      <w:spacing w:before="120" w:after="120" w:line="240" w:lineRule="auto"/>
      <w:ind w:left="144" w:right="144"/>
      <w:jc w:val="center"/>
    </w:pPr>
    <w:rPr>
      <w:rFonts w:ascii="Arial" w:eastAsia="Times New Roman" w:hAnsi="Arial" w:cs="Arial"/>
      <w:b/>
      <w:lang w:val="sr-Cyrl-CS"/>
    </w:rPr>
  </w:style>
  <w:style w:type="character" w:styleId="Hyperlink">
    <w:name w:val="Hyperlink"/>
    <w:rsid w:val="00AA3A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70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dravlje.org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824140-55D0-45A2-B9BB-A4372F491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dusica.jovanovic</dc:creator>
  <cp:lastModifiedBy>dusica.jovanovic</cp:lastModifiedBy>
  <cp:revision>44</cp:revision>
  <cp:lastPrinted>2015-02-06T12:50:00Z</cp:lastPrinted>
  <dcterms:created xsi:type="dcterms:W3CDTF">2013-05-27T08:09:00Z</dcterms:created>
  <dcterms:modified xsi:type="dcterms:W3CDTF">2015-02-06T12:51:00Z</dcterms:modified>
</cp:coreProperties>
</file>